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B9" w:rsidRDefault="008E4EB9" w:rsidP="00CA74E5">
      <w:pPr>
        <w:ind w:right="180"/>
        <w:rPr>
          <w:sz w:val="24"/>
          <w:szCs w:val="24"/>
        </w:rPr>
      </w:pPr>
    </w:p>
    <w:p w:rsidR="008E4EB9" w:rsidRDefault="008E4EB9" w:rsidP="00CA74E5">
      <w:pPr>
        <w:ind w:right="180"/>
        <w:rPr>
          <w:sz w:val="24"/>
          <w:szCs w:val="24"/>
        </w:rPr>
      </w:pPr>
    </w:p>
    <w:p w:rsidR="008E4EB9" w:rsidRDefault="008E4EB9" w:rsidP="00CA74E5">
      <w:pPr>
        <w:ind w:right="180"/>
        <w:rPr>
          <w:sz w:val="24"/>
          <w:szCs w:val="24"/>
        </w:rPr>
      </w:pPr>
    </w:p>
    <w:p w:rsidR="008E4EB9" w:rsidRDefault="008E4EB9" w:rsidP="00CA74E5">
      <w:pPr>
        <w:ind w:right="180"/>
        <w:rPr>
          <w:sz w:val="24"/>
          <w:szCs w:val="24"/>
        </w:rPr>
      </w:pPr>
    </w:p>
    <w:p w:rsidR="008E4EB9" w:rsidRDefault="008E4EB9" w:rsidP="00CA74E5">
      <w:pPr>
        <w:ind w:right="180"/>
        <w:rPr>
          <w:sz w:val="24"/>
          <w:szCs w:val="24"/>
        </w:rPr>
      </w:pPr>
    </w:p>
    <w:p w:rsidR="008E4EB9" w:rsidRDefault="008E4EB9" w:rsidP="00CA74E5">
      <w:pPr>
        <w:ind w:right="180"/>
        <w:rPr>
          <w:sz w:val="24"/>
          <w:szCs w:val="24"/>
        </w:rPr>
      </w:pPr>
    </w:p>
    <w:p w:rsidR="008E4EB9" w:rsidRDefault="008E4EB9" w:rsidP="00CA74E5">
      <w:pPr>
        <w:ind w:right="180"/>
        <w:rPr>
          <w:sz w:val="24"/>
          <w:szCs w:val="24"/>
        </w:rPr>
      </w:pPr>
    </w:p>
    <w:p w:rsidR="008E4EB9" w:rsidRDefault="008E4EB9" w:rsidP="00CA74E5">
      <w:pPr>
        <w:ind w:right="180"/>
        <w:rPr>
          <w:sz w:val="24"/>
          <w:szCs w:val="24"/>
        </w:rPr>
      </w:pPr>
    </w:p>
    <w:p w:rsidR="008E4EB9" w:rsidRDefault="008E4EB9" w:rsidP="00CA74E5">
      <w:pPr>
        <w:ind w:right="180"/>
        <w:rPr>
          <w:sz w:val="24"/>
          <w:szCs w:val="24"/>
        </w:rPr>
      </w:pPr>
    </w:p>
    <w:p w:rsidR="008E4EB9" w:rsidRDefault="008E4EB9" w:rsidP="00CA74E5">
      <w:pPr>
        <w:ind w:right="180"/>
        <w:rPr>
          <w:sz w:val="24"/>
          <w:szCs w:val="24"/>
        </w:rPr>
      </w:pPr>
    </w:p>
    <w:p w:rsidR="008E4EB9" w:rsidRDefault="008E4EB9" w:rsidP="00CA74E5">
      <w:pPr>
        <w:ind w:right="180"/>
        <w:rPr>
          <w:sz w:val="24"/>
          <w:szCs w:val="24"/>
        </w:rPr>
      </w:pPr>
    </w:p>
    <w:p w:rsidR="00372EED" w:rsidRDefault="00F936CF" w:rsidP="00823B73">
      <w:pPr>
        <w:ind w:left="1440" w:right="10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 Act </w:t>
      </w:r>
      <w:r w:rsidR="00640976">
        <w:rPr>
          <w:sz w:val="24"/>
          <w:szCs w:val="24"/>
        </w:rPr>
        <w:t>relating to</w:t>
      </w:r>
      <w:r>
        <w:rPr>
          <w:sz w:val="24"/>
          <w:szCs w:val="24"/>
        </w:rPr>
        <w:t xml:space="preserve"> </w:t>
      </w:r>
      <w:r w:rsidR="00640976">
        <w:rPr>
          <w:sz w:val="24"/>
          <w:szCs w:val="24"/>
        </w:rPr>
        <w:t>Joint Comprehensive Planning and Zoning</w:t>
      </w:r>
      <w:r w:rsidR="00545287">
        <w:rPr>
          <w:sz w:val="24"/>
          <w:szCs w:val="24"/>
        </w:rPr>
        <w:t>; prohibiting loss of representation</w:t>
      </w:r>
      <w:r w:rsidR="00640976">
        <w:rPr>
          <w:sz w:val="24"/>
          <w:szCs w:val="24"/>
        </w:rPr>
        <w:t xml:space="preserve"> through interlocal </w:t>
      </w:r>
      <w:r w:rsidR="004436EC">
        <w:rPr>
          <w:sz w:val="24"/>
          <w:szCs w:val="24"/>
        </w:rPr>
        <w:t xml:space="preserve">and cooperative </w:t>
      </w:r>
      <w:r w:rsidR="00640976">
        <w:rPr>
          <w:sz w:val="24"/>
          <w:szCs w:val="24"/>
        </w:rPr>
        <w:t>agreements betw</w:t>
      </w:r>
      <w:r w:rsidR="00545287">
        <w:rPr>
          <w:sz w:val="24"/>
          <w:szCs w:val="24"/>
        </w:rPr>
        <w:t xml:space="preserve">een </w:t>
      </w:r>
      <w:r w:rsidR="00640976">
        <w:rPr>
          <w:sz w:val="24"/>
          <w:szCs w:val="24"/>
        </w:rPr>
        <w:t xml:space="preserve">governing bodies; </w:t>
      </w:r>
    </w:p>
    <w:p w:rsidR="008E4EB9" w:rsidRDefault="008E4EB9" w:rsidP="00CA74E5">
      <w:pPr>
        <w:ind w:left="1080" w:right="180" w:firstLine="0"/>
        <w:rPr>
          <w:sz w:val="24"/>
          <w:szCs w:val="24"/>
        </w:rPr>
      </w:pPr>
    </w:p>
    <w:p w:rsidR="008E4EB9" w:rsidRPr="008E4EB9" w:rsidRDefault="008E4EB9" w:rsidP="00CA74E5">
      <w:pPr>
        <w:ind w:left="1080" w:right="180" w:firstLine="0"/>
        <w:rPr>
          <w:sz w:val="24"/>
          <w:szCs w:val="24"/>
        </w:rPr>
      </w:pPr>
    </w:p>
    <w:p w:rsidR="004F02EE" w:rsidRDefault="00EC4F6E" w:rsidP="004F02EE">
      <w:pPr>
        <w:spacing w:line="480" w:lineRule="auto"/>
        <w:ind w:right="180"/>
        <w:jc w:val="left"/>
        <w:rPr>
          <w:sz w:val="24"/>
          <w:szCs w:val="24"/>
        </w:rPr>
      </w:pPr>
      <w:r>
        <w:rPr>
          <w:sz w:val="24"/>
          <w:szCs w:val="24"/>
        </w:rPr>
        <w:t>WHERE</w:t>
      </w:r>
      <w:r w:rsidR="00D85143">
        <w:rPr>
          <w:sz w:val="24"/>
          <w:szCs w:val="24"/>
        </w:rPr>
        <w:t>A</w:t>
      </w:r>
      <w:r>
        <w:rPr>
          <w:sz w:val="24"/>
          <w:szCs w:val="24"/>
        </w:rPr>
        <w:t xml:space="preserve">S, the federal department of Housing and Urban Development, Economic </w:t>
      </w:r>
      <w:r w:rsidR="004F02EE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and </w:t>
      </w:r>
      <w:r w:rsidR="004F02EE">
        <w:rPr>
          <w:sz w:val="24"/>
          <w:szCs w:val="24"/>
        </w:rPr>
        <w:t xml:space="preserve">other agencies are offering </w:t>
      </w:r>
      <w:r w:rsidR="003E24C5">
        <w:rPr>
          <w:sz w:val="24"/>
          <w:szCs w:val="24"/>
        </w:rPr>
        <w:t>financial grants</w:t>
      </w:r>
      <w:r w:rsidR="004F02EE">
        <w:rPr>
          <w:sz w:val="24"/>
          <w:szCs w:val="24"/>
        </w:rPr>
        <w:t xml:space="preserve"> to coerce cities and rural counties into Joint Comprehensive Planning and Zoning through interlocal and cooperative agreements; and</w:t>
      </w:r>
    </w:p>
    <w:p w:rsidR="00503DB0" w:rsidRDefault="00503DB0" w:rsidP="00503DB0">
      <w:pPr>
        <w:spacing w:line="480" w:lineRule="auto"/>
        <w:ind w:right="180"/>
        <w:jc w:val="left"/>
        <w:rPr>
          <w:sz w:val="24"/>
          <w:szCs w:val="24"/>
        </w:rPr>
      </w:pPr>
      <w:r>
        <w:rPr>
          <w:sz w:val="24"/>
          <w:szCs w:val="24"/>
        </w:rPr>
        <w:t>WHEREAS, the goal of Joint Comprehensive Planning and Zoning is to move people fro</w:t>
      </w:r>
      <w:r w:rsidR="00823B73">
        <w:rPr>
          <w:sz w:val="24"/>
          <w:szCs w:val="24"/>
        </w:rPr>
        <w:t>m rural areas into urban centers,</w:t>
      </w:r>
      <w:r w:rsidR="00823B73">
        <w:rPr>
          <w:rStyle w:val="EndnoteReference"/>
          <w:sz w:val="24"/>
          <w:szCs w:val="24"/>
        </w:rPr>
        <w:endnoteReference w:id="3"/>
      </w:r>
      <w:r w:rsidR="00823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reduce </w:t>
      </w:r>
      <w:r w:rsidR="00823B73">
        <w:rPr>
          <w:sz w:val="24"/>
          <w:szCs w:val="24"/>
        </w:rPr>
        <w:t>agricultural use and create more greenspace</w:t>
      </w:r>
      <w:r w:rsidR="003E24C5">
        <w:rPr>
          <w:sz w:val="24"/>
          <w:szCs w:val="24"/>
        </w:rPr>
        <w:t xml:space="preserve">, openspace, </w:t>
      </w:r>
      <w:r w:rsidR="00823B73">
        <w:rPr>
          <w:sz w:val="24"/>
          <w:szCs w:val="24"/>
        </w:rPr>
        <w:t>landscapes</w:t>
      </w:r>
      <w:r w:rsidR="003E24C5">
        <w:rPr>
          <w:rStyle w:val="EndnoteReference"/>
          <w:sz w:val="24"/>
          <w:szCs w:val="24"/>
        </w:rPr>
        <w:endnoteReference w:id="4"/>
      </w:r>
      <w:r w:rsidR="003E24C5">
        <w:rPr>
          <w:sz w:val="24"/>
          <w:szCs w:val="24"/>
        </w:rPr>
        <w:t>, and recreational areas;</w:t>
      </w:r>
      <w:r w:rsidR="00823B73">
        <w:rPr>
          <w:sz w:val="24"/>
          <w:szCs w:val="24"/>
        </w:rPr>
        <w:t xml:space="preserve"> and</w:t>
      </w:r>
    </w:p>
    <w:p w:rsidR="004F02EE" w:rsidRDefault="00F936CF" w:rsidP="00503DB0">
      <w:pPr>
        <w:spacing w:line="480" w:lineRule="auto"/>
        <w:ind w:right="180"/>
        <w:jc w:val="left"/>
        <w:rPr>
          <w:sz w:val="24"/>
          <w:szCs w:val="24"/>
        </w:rPr>
      </w:pPr>
      <w:r w:rsidRPr="00F936CF">
        <w:rPr>
          <w:sz w:val="24"/>
          <w:szCs w:val="24"/>
        </w:rPr>
        <w:t xml:space="preserve">WHEREAS, </w:t>
      </w:r>
      <w:r w:rsidR="004436EC">
        <w:rPr>
          <w:sz w:val="24"/>
          <w:szCs w:val="24"/>
        </w:rPr>
        <w:t>combining Comprehensive Plans and Zoning regulations between cities and rural areas creates planning and zoning boards with majority appointees from more urban areas whose priorities</w:t>
      </w:r>
      <w:r w:rsidR="00503DB0">
        <w:rPr>
          <w:sz w:val="24"/>
          <w:szCs w:val="24"/>
        </w:rPr>
        <w:t>, interests and needs</w:t>
      </w:r>
      <w:r w:rsidR="004436EC">
        <w:rPr>
          <w:sz w:val="24"/>
          <w:szCs w:val="24"/>
        </w:rPr>
        <w:t xml:space="preserve"> are not the same as rural areas; and</w:t>
      </w:r>
    </w:p>
    <w:p w:rsidR="005B0496" w:rsidRDefault="00F936CF" w:rsidP="00F936CF">
      <w:pPr>
        <w:spacing w:line="480" w:lineRule="auto"/>
        <w:ind w:right="180"/>
        <w:jc w:val="left"/>
        <w:rPr>
          <w:sz w:val="24"/>
          <w:szCs w:val="24"/>
        </w:rPr>
      </w:pPr>
      <w:r w:rsidRPr="00F936CF">
        <w:rPr>
          <w:sz w:val="24"/>
          <w:szCs w:val="24"/>
        </w:rPr>
        <w:t xml:space="preserve">WHEREAS, </w:t>
      </w:r>
      <w:r w:rsidR="00944D23">
        <w:rPr>
          <w:sz w:val="24"/>
          <w:szCs w:val="24"/>
        </w:rPr>
        <w:t xml:space="preserve">residents in the </w:t>
      </w:r>
      <w:r w:rsidR="00503DB0">
        <w:rPr>
          <w:sz w:val="24"/>
          <w:szCs w:val="24"/>
        </w:rPr>
        <w:t>rural area</w:t>
      </w:r>
      <w:r w:rsidR="00944D23">
        <w:rPr>
          <w:sz w:val="24"/>
          <w:szCs w:val="24"/>
        </w:rPr>
        <w:t xml:space="preserve"> are not allowed to cast a vote for any elected </w:t>
      </w:r>
      <w:r w:rsidR="00944D23">
        <w:rPr>
          <w:sz w:val="24"/>
          <w:szCs w:val="24"/>
        </w:rPr>
        <w:lastRenderedPageBreak/>
        <w:t xml:space="preserve">position </w:t>
      </w:r>
      <w:r w:rsidR="00EC4F6E">
        <w:rPr>
          <w:sz w:val="24"/>
          <w:szCs w:val="24"/>
        </w:rPr>
        <w:t>of</w:t>
      </w:r>
      <w:r w:rsidR="00944D23">
        <w:rPr>
          <w:sz w:val="24"/>
          <w:szCs w:val="24"/>
        </w:rPr>
        <w:t xml:space="preserve"> the </w:t>
      </w:r>
      <w:r w:rsidR="003E24C5">
        <w:rPr>
          <w:sz w:val="24"/>
          <w:szCs w:val="24"/>
        </w:rPr>
        <w:t xml:space="preserve">urban </w:t>
      </w:r>
      <w:r w:rsidR="00944D23">
        <w:rPr>
          <w:sz w:val="24"/>
          <w:szCs w:val="24"/>
        </w:rPr>
        <w:t xml:space="preserve">governing body </w:t>
      </w:r>
      <w:r w:rsidR="00EC4F6E">
        <w:rPr>
          <w:sz w:val="24"/>
          <w:szCs w:val="24"/>
        </w:rPr>
        <w:t>who are making</w:t>
      </w:r>
      <w:r w:rsidR="00944D23">
        <w:rPr>
          <w:sz w:val="24"/>
          <w:szCs w:val="24"/>
        </w:rPr>
        <w:t xml:space="preserve"> deci</w:t>
      </w:r>
      <w:r w:rsidR="005474BC">
        <w:rPr>
          <w:sz w:val="24"/>
          <w:szCs w:val="24"/>
        </w:rPr>
        <w:t>sions regarding their property; and</w:t>
      </w:r>
    </w:p>
    <w:p w:rsidR="00A944D2" w:rsidRDefault="005B0496" w:rsidP="00F936CF">
      <w:pPr>
        <w:spacing w:line="480" w:lineRule="auto"/>
        <w:ind w:right="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r w:rsidR="00EC4F6E">
        <w:rPr>
          <w:sz w:val="24"/>
          <w:szCs w:val="24"/>
        </w:rPr>
        <w:t>Combining Planning and Zoning boards and appeal boards, who make recommendations to elected officials, is a theft of representation of the minority population</w:t>
      </w:r>
      <w:r w:rsidR="003E24C5">
        <w:rPr>
          <w:sz w:val="24"/>
          <w:szCs w:val="24"/>
        </w:rPr>
        <w:t>.</w:t>
      </w:r>
    </w:p>
    <w:p w:rsidR="00A944D2" w:rsidRDefault="00A944D2" w:rsidP="00F936CF">
      <w:pPr>
        <w:spacing w:line="480" w:lineRule="auto"/>
        <w:ind w:right="180"/>
        <w:jc w:val="left"/>
        <w:rPr>
          <w:sz w:val="24"/>
          <w:szCs w:val="24"/>
        </w:rPr>
      </w:pPr>
    </w:p>
    <w:p w:rsidR="00A944D2" w:rsidRDefault="00F936CF" w:rsidP="00F936CF">
      <w:pPr>
        <w:spacing w:line="480" w:lineRule="auto"/>
        <w:ind w:right="180"/>
        <w:jc w:val="left"/>
        <w:rPr>
          <w:sz w:val="24"/>
          <w:szCs w:val="24"/>
        </w:rPr>
      </w:pPr>
      <w:r w:rsidRPr="00F936CF">
        <w:rPr>
          <w:sz w:val="24"/>
          <w:szCs w:val="24"/>
        </w:rPr>
        <w:t xml:space="preserve">BE IT ENACTED BY THE LEGISLATURE OF THE STATE OF </w:t>
      </w:r>
      <w:r w:rsidR="00155FF9">
        <w:rPr>
          <w:sz w:val="24"/>
          <w:szCs w:val="24"/>
        </w:rPr>
        <w:t xml:space="preserve">____________ </w:t>
      </w:r>
      <w:r w:rsidRPr="00F936CF">
        <w:rPr>
          <w:sz w:val="24"/>
          <w:szCs w:val="24"/>
        </w:rPr>
        <w:t xml:space="preserve">: </w:t>
      </w:r>
    </w:p>
    <w:p w:rsidR="00A944D2" w:rsidRDefault="00887BCA" w:rsidP="00887BCA">
      <w:pPr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Section 1. </w:t>
      </w:r>
      <w:r w:rsidR="00F936CF" w:rsidRPr="00F936CF">
        <w:rPr>
          <w:sz w:val="24"/>
          <w:szCs w:val="24"/>
        </w:rPr>
        <w:t xml:space="preserve"> </w:t>
      </w:r>
      <w:r w:rsidR="00155FF9" w:rsidRPr="00155FF9">
        <w:rPr>
          <w:sz w:val="24"/>
          <w:szCs w:val="24"/>
          <w:u w:val="single"/>
        </w:rPr>
        <w:t>___(any state law allowing Joint Planning and Zoning)__</w:t>
      </w:r>
      <w:r w:rsidR="00155FF9">
        <w:rPr>
          <w:sz w:val="24"/>
          <w:szCs w:val="24"/>
        </w:rPr>
        <w:t xml:space="preserve">  i</w:t>
      </w:r>
      <w:r>
        <w:rPr>
          <w:sz w:val="24"/>
          <w:szCs w:val="24"/>
        </w:rPr>
        <w:t>s hereby repealed</w:t>
      </w:r>
      <w:r>
        <w:rPr>
          <w:sz w:val="24"/>
          <w:szCs w:val="24"/>
        </w:rPr>
        <w:br/>
      </w:r>
    </w:p>
    <w:p w:rsidR="006C4E99" w:rsidRPr="00F936CF" w:rsidRDefault="00F936CF" w:rsidP="006C4E99">
      <w:pPr>
        <w:spacing w:line="480" w:lineRule="auto"/>
        <w:ind w:right="180"/>
        <w:jc w:val="left"/>
        <w:rPr>
          <w:sz w:val="24"/>
          <w:szCs w:val="24"/>
        </w:rPr>
      </w:pPr>
      <w:r w:rsidRPr="00F936CF">
        <w:rPr>
          <w:sz w:val="24"/>
          <w:szCs w:val="24"/>
        </w:rPr>
        <w:t xml:space="preserve">Section 2. </w:t>
      </w:r>
      <w:r w:rsidR="00887BCA">
        <w:rPr>
          <w:sz w:val="24"/>
          <w:szCs w:val="24"/>
        </w:rPr>
        <w:t xml:space="preserve">Joint Comprehensive Planning and Zoning involving cooperative agreements or interlocal agreements is prohibited. </w:t>
      </w:r>
      <w:r w:rsidR="006C4E99" w:rsidRPr="00F936CF">
        <w:rPr>
          <w:sz w:val="24"/>
          <w:szCs w:val="24"/>
        </w:rPr>
        <w:t xml:space="preserve"> </w:t>
      </w:r>
    </w:p>
    <w:sectPr w:rsidR="006C4E99" w:rsidRPr="00F936CF" w:rsidSect="00E47F30">
      <w:footerReference w:type="default" r:id="rId8"/>
      <w:footerReference w:type="first" r:id="rId9"/>
      <w:endnotePr>
        <w:numFmt w:val="decimal"/>
      </w:endnotePr>
      <w:pgSz w:w="12240" w:h="15840" w:code="1"/>
      <w:pgMar w:top="1440" w:right="1440" w:bottom="1440" w:left="1440" w:header="720" w:footer="288" w:gutter="0"/>
      <w:pgBorders>
        <w:left w:val="single" w:sz="4" w:space="4" w:color="auto"/>
        <w:right w:val="single" w:sz="4" w:space="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81" w:rsidRPr="008E69B0" w:rsidRDefault="001D1C81" w:rsidP="008E69B0">
      <w:pPr>
        <w:pStyle w:val="Footer"/>
      </w:pPr>
      <w:r>
        <w:separator/>
      </w:r>
    </w:p>
  </w:endnote>
  <w:endnote w:type="continuationSeparator" w:id="1">
    <w:p w:rsidR="001D1C81" w:rsidRDefault="001D1C81" w:rsidP="0011597C">
      <w:r>
        <w:continuationSeparator/>
      </w:r>
    </w:p>
  </w:endnote>
  <w:endnote w:type="continuationNotice" w:id="2">
    <w:p w:rsidR="001D1C81" w:rsidRPr="00DF734C" w:rsidRDefault="001D1C81" w:rsidP="00DF734C">
      <w:pPr>
        <w:pStyle w:val="Footer"/>
      </w:pPr>
    </w:p>
  </w:endnote>
  <w:endnote w:id="3">
    <w:p w:rsidR="00823B73" w:rsidRDefault="00823B73" w:rsidP="00823B73">
      <w:pPr>
        <w:pStyle w:val="EndnoteText"/>
        <w:jc w:val="left"/>
      </w:pPr>
      <w:r>
        <w:rPr>
          <w:rStyle w:val="EndnoteReference"/>
        </w:rPr>
        <w:endnoteRef/>
      </w:r>
      <w:r>
        <w:rPr>
          <w:rFonts w:ascii="Arial" w:hAnsi="Arial" w:cs="Arial"/>
          <w:sz w:val="16"/>
          <w:szCs w:val="16"/>
        </w:rPr>
        <w:t>Lyon County Joi</w:t>
      </w:r>
      <w:r w:rsidR="003E24C5">
        <w:rPr>
          <w:rFonts w:ascii="Arial" w:hAnsi="Arial" w:cs="Arial"/>
          <w:sz w:val="16"/>
          <w:szCs w:val="16"/>
        </w:rPr>
        <w:t>nt Zoning Regulations</w:t>
      </w:r>
      <w:r>
        <w:rPr>
          <w:rFonts w:ascii="Arial" w:hAnsi="Arial" w:cs="Arial"/>
          <w:sz w:val="16"/>
          <w:szCs w:val="16"/>
        </w:rPr>
        <w:t xml:space="preserve">, Urban Collaborative, July 2019; </w:t>
      </w:r>
      <w:hyperlink r:id="rId1" w:history="1">
        <w:r w:rsidRPr="00823B73">
          <w:rPr>
            <w:rStyle w:val="Hyperlink"/>
            <w:rFonts w:ascii="Arial" w:hAnsi="Arial" w:cs="Arial"/>
            <w:sz w:val="16"/>
            <w:szCs w:val="16"/>
          </w:rPr>
          <w:t>https://drive.google.com/file/d/1p-257cWHrM0ylgnCTI6_mz2_d6tYefvd/view?usp=sharing</w:t>
        </w:r>
      </w:hyperlink>
    </w:p>
  </w:endnote>
  <w:endnote w:id="4">
    <w:p w:rsidR="003E24C5" w:rsidRDefault="003E24C5" w:rsidP="003E24C5">
      <w:pPr>
        <w:pStyle w:val="EndnoteText"/>
        <w:jc w:val="left"/>
      </w:pPr>
      <w:r>
        <w:rPr>
          <w:rStyle w:val="EndnoteReference"/>
        </w:rPr>
        <w:endnoteRef/>
      </w:r>
      <w:r>
        <w:t xml:space="preserve"> Lyon County Joint Comprehensive Plan, Urban Collaborative, November 2017; </w:t>
      </w:r>
      <w:hyperlink r:id="rId2" w:history="1">
        <w:r w:rsidRPr="003E2071">
          <w:rPr>
            <w:rStyle w:val="Hyperlink"/>
          </w:rPr>
          <w:t>https://drive.google.com/file/d/1aJ4OG_6d8Lih8X7W2zidMgHRq7RTdiER/view?usp=sharing</w:t>
        </w:r>
      </w:hyperlink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4675"/>
    </w:tblGrid>
    <w:tr w:rsidR="00033A11" w:rsidTr="00033A11">
      <w:tc>
        <w:tcPr>
          <w:tcW w:w="4675" w:type="dxa"/>
        </w:tcPr>
        <w:p w:rsidR="00033A11" w:rsidRPr="003A1F53" w:rsidRDefault="00033A11" w:rsidP="0011597C">
          <w:pPr>
            <w:pStyle w:val="ResolutionFooterLeft"/>
          </w:pPr>
        </w:p>
      </w:tc>
      <w:tc>
        <w:tcPr>
          <w:tcW w:w="4675" w:type="dxa"/>
        </w:tcPr>
        <w:p w:rsidR="00033A11" w:rsidRPr="003A1F53" w:rsidRDefault="00033A11" w:rsidP="00CA74E5">
          <w:pPr>
            <w:pStyle w:val="ResolutionFooterRight"/>
          </w:pPr>
          <w:r w:rsidRPr="003A1F53">
            <w:t xml:space="preserve">Page </w:t>
          </w:r>
          <w:r w:rsidR="00613A3C" w:rsidRPr="003A1F53">
            <w:fldChar w:fldCharType="begin"/>
          </w:r>
          <w:r w:rsidRPr="003A1F53">
            <w:instrText xml:space="preserve"> PAGE  \* Arabic  \* MERGEFORMAT </w:instrText>
          </w:r>
          <w:r w:rsidR="00613A3C" w:rsidRPr="003A1F53">
            <w:fldChar w:fldCharType="separate"/>
          </w:r>
          <w:r w:rsidR="005474BC">
            <w:rPr>
              <w:noProof/>
            </w:rPr>
            <w:t>2</w:t>
          </w:r>
          <w:r w:rsidR="00613A3C" w:rsidRPr="003A1F53">
            <w:fldChar w:fldCharType="end"/>
          </w:r>
          <w:r w:rsidRPr="003A1F53">
            <w:t xml:space="preserve"> </w:t>
          </w:r>
        </w:p>
      </w:tc>
    </w:tr>
  </w:tbl>
  <w:p w:rsidR="00AA71F9" w:rsidRDefault="00AA71F9" w:rsidP="001159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4675"/>
    </w:tblGrid>
    <w:tr w:rsidR="004038A4" w:rsidTr="00ED003B">
      <w:tc>
        <w:tcPr>
          <w:tcW w:w="4675" w:type="dxa"/>
        </w:tcPr>
        <w:p w:rsidR="004038A4" w:rsidRPr="00033A11" w:rsidRDefault="00374C6E" w:rsidP="0011597C">
          <w:pPr>
            <w:pStyle w:val="Footer"/>
          </w:pPr>
          <w:r w:rsidRPr="00374C6E">
            <w:t>Resolution No. 201</w:t>
          </w:r>
          <w:r w:rsidR="00921053">
            <w:t>8</w:t>
          </w:r>
          <w:r w:rsidRPr="00374C6E">
            <w:t>-0</w:t>
          </w:r>
          <w:r w:rsidR="00CD28E8">
            <w:t>11</w:t>
          </w:r>
        </w:p>
      </w:tc>
      <w:tc>
        <w:tcPr>
          <w:tcW w:w="4675" w:type="dxa"/>
        </w:tcPr>
        <w:p w:rsidR="004038A4" w:rsidRPr="00033A11" w:rsidRDefault="004038A4" w:rsidP="0011597C">
          <w:pPr>
            <w:pStyle w:val="Footer"/>
          </w:pPr>
          <w:r w:rsidRPr="00033A11">
            <w:t xml:space="preserve">Page </w:t>
          </w:r>
          <w:r w:rsidR="00613A3C" w:rsidRPr="00033A11">
            <w:fldChar w:fldCharType="begin"/>
          </w:r>
          <w:r w:rsidRPr="00033A11">
            <w:instrText xml:space="preserve"> PAGE  \* Arabic  \* MERGEFORMAT </w:instrText>
          </w:r>
          <w:r w:rsidR="00613A3C" w:rsidRPr="00033A11">
            <w:fldChar w:fldCharType="separate"/>
          </w:r>
          <w:r w:rsidR="009122D8">
            <w:rPr>
              <w:noProof/>
            </w:rPr>
            <w:t>1</w:t>
          </w:r>
          <w:r w:rsidR="00613A3C" w:rsidRPr="00033A11">
            <w:fldChar w:fldCharType="end"/>
          </w:r>
          <w:r w:rsidRPr="00033A11">
            <w:t xml:space="preserve"> of </w:t>
          </w:r>
          <w:fldSimple w:instr=" NUMPAGES  \* Arabic  \* MERGEFORMAT ">
            <w:r w:rsidR="00733DF9">
              <w:rPr>
                <w:noProof/>
              </w:rPr>
              <w:t>3</w:t>
            </w:r>
          </w:fldSimple>
        </w:p>
      </w:tc>
    </w:tr>
  </w:tbl>
  <w:p w:rsidR="004038A4" w:rsidRDefault="004038A4" w:rsidP="0011597C">
    <w:pPr>
      <w:pStyle w:val="Footer"/>
    </w:pPr>
  </w:p>
  <w:p w:rsidR="00E23669" w:rsidRDefault="00E23669" w:rsidP="0011597C"/>
  <w:p w:rsidR="00E23669" w:rsidRDefault="00E23669" w:rsidP="0011597C"/>
  <w:p w:rsidR="00AA71F9" w:rsidRDefault="00AA71F9" w:rsidP="0011597C"/>
  <w:p w:rsidR="00AA71F9" w:rsidRDefault="00AA71F9" w:rsidP="001159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81" w:rsidRDefault="001D1C81" w:rsidP="0011597C">
      <w:r>
        <w:separator/>
      </w:r>
    </w:p>
  </w:footnote>
  <w:footnote w:type="continuationSeparator" w:id="1">
    <w:p w:rsidR="001D1C81" w:rsidRDefault="001D1C81" w:rsidP="0011597C">
      <w:r>
        <w:continuationSeparator/>
      </w:r>
    </w:p>
    <w:p w:rsidR="001D1C81" w:rsidRDefault="001D1C81" w:rsidP="0011597C"/>
    <w:p w:rsidR="001D1C81" w:rsidRDefault="001D1C81" w:rsidP="0011597C"/>
    <w:p w:rsidR="001D1C81" w:rsidRDefault="001D1C81" w:rsidP="0011597C"/>
    <w:p w:rsidR="001D1C81" w:rsidRDefault="001D1C81" w:rsidP="001159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E20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B306C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E2C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1E9B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0DDF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BC61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FEB3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E43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94C3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2AF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22FE3"/>
    <w:multiLevelType w:val="hybridMultilevel"/>
    <w:tmpl w:val="A43E6D0A"/>
    <w:lvl w:ilvl="0" w:tplc="4F3E6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84752F"/>
    <w:multiLevelType w:val="hybridMultilevel"/>
    <w:tmpl w:val="C106B5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EC0A43"/>
    <w:multiLevelType w:val="hybridMultilevel"/>
    <w:tmpl w:val="AE78C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0A44CE"/>
    <w:multiLevelType w:val="hybridMultilevel"/>
    <w:tmpl w:val="28AE243A"/>
    <w:lvl w:ilvl="0" w:tplc="7BF84D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E76C0"/>
    <w:multiLevelType w:val="hybridMultilevel"/>
    <w:tmpl w:val="1F50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F294E"/>
    <w:multiLevelType w:val="hybridMultilevel"/>
    <w:tmpl w:val="E254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86E5B"/>
    <w:multiLevelType w:val="hybridMultilevel"/>
    <w:tmpl w:val="02BC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C5BD5"/>
    <w:multiLevelType w:val="hybridMultilevel"/>
    <w:tmpl w:val="2DF0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E477A"/>
    <w:multiLevelType w:val="hybridMultilevel"/>
    <w:tmpl w:val="F2B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B154E"/>
    <w:multiLevelType w:val="hybridMultilevel"/>
    <w:tmpl w:val="0268C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462BEF"/>
    <w:multiLevelType w:val="hybridMultilevel"/>
    <w:tmpl w:val="17A453BE"/>
    <w:lvl w:ilvl="0" w:tplc="9034A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9"/>
  </w:num>
  <w:num w:numId="16">
    <w:abstractNumId w:val="13"/>
  </w:num>
  <w:num w:numId="17">
    <w:abstractNumId w:val="17"/>
  </w:num>
  <w:num w:numId="18">
    <w:abstractNumId w:val="15"/>
  </w:num>
  <w:num w:numId="19">
    <w:abstractNumId w:val="18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lignBordersAndEdges/>
  <w:bordersDoNotSurroundHeader/>
  <w:bordersDoNotSurroundFooter/>
  <w:stylePaneFormatFilter w:val="5004"/>
  <w:stylePaneSortMethod w:val="0000"/>
  <w:defaultTabStop w:val="360"/>
  <w:drawingGridHorizontalSpacing w:val="13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372EED"/>
    <w:rsid w:val="0000131E"/>
    <w:rsid w:val="00010BE7"/>
    <w:rsid w:val="00030BF2"/>
    <w:rsid w:val="00033A11"/>
    <w:rsid w:val="00042E34"/>
    <w:rsid w:val="00044932"/>
    <w:rsid w:val="00054AB3"/>
    <w:rsid w:val="000617EF"/>
    <w:rsid w:val="00063148"/>
    <w:rsid w:val="00066826"/>
    <w:rsid w:val="00083AAF"/>
    <w:rsid w:val="0008444F"/>
    <w:rsid w:val="0008717D"/>
    <w:rsid w:val="000A1903"/>
    <w:rsid w:val="000B555B"/>
    <w:rsid w:val="000C7232"/>
    <w:rsid w:val="000D5BFF"/>
    <w:rsid w:val="000D70F6"/>
    <w:rsid w:val="000E691E"/>
    <w:rsid w:val="001006F0"/>
    <w:rsid w:val="00111CBB"/>
    <w:rsid w:val="0011597C"/>
    <w:rsid w:val="00120845"/>
    <w:rsid w:val="00121E37"/>
    <w:rsid w:val="00125159"/>
    <w:rsid w:val="001317A6"/>
    <w:rsid w:val="0014571F"/>
    <w:rsid w:val="00147075"/>
    <w:rsid w:val="00150E13"/>
    <w:rsid w:val="00151059"/>
    <w:rsid w:val="00155FF9"/>
    <w:rsid w:val="001842AA"/>
    <w:rsid w:val="001851FC"/>
    <w:rsid w:val="001863FA"/>
    <w:rsid w:val="00187790"/>
    <w:rsid w:val="00192C3C"/>
    <w:rsid w:val="001B66D0"/>
    <w:rsid w:val="001B7185"/>
    <w:rsid w:val="001C2FB7"/>
    <w:rsid w:val="001C5203"/>
    <w:rsid w:val="001C5BCE"/>
    <w:rsid w:val="001C6C8F"/>
    <w:rsid w:val="001D1C81"/>
    <w:rsid w:val="001D3340"/>
    <w:rsid w:val="001E3081"/>
    <w:rsid w:val="001E5A6A"/>
    <w:rsid w:val="001F1BF1"/>
    <w:rsid w:val="001F4C3F"/>
    <w:rsid w:val="00207010"/>
    <w:rsid w:val="00217A59"/>
    <w:rsid w:val="0022595C"/>
    <w:rsid w:val="00232405"/>
    <w:rsid w:val="00241553"/>
    <w:rsid w:val="002439DA"/>
    <w:rsid w:val="002439E1"/>
    <w:rsid w:val="00250B22"/>
    <w:rsid w:val="002670C0"/>
    <w:rsid w:val="00270B3E"/>
    <w:rsid w:val="00283D4A"/>
    <w:rsid w:val="002903B9"/>
    <w:rsid w:val="002948F3"/>
    <w:rsid w:val="00296CB5"/>
    <w:rsid w:val="002A0E57"/>
    <w:rsid w:val="002A1850"/>
    <w:rsid w:val="002A4CCA"/>
    <w:rsid w:val="002B1886"/>
    <w:rsid w:val="002B1A0C"/>
    <w:rsid w:val="002C450C"/>
    <w:rsid w:val="002D690E"/>
    <w:rsid w:val="002E417A"/>
    <w:rsid w:val="002E7A2D"/>
    <w:rsid w:val="002F07CC"/>
    <w:rsid w:val="002F2147"/>
    <w:rsid w:val="002F725A"/>
    <w:rsid w:val="00305B63"/>
    <w:rsid w:val="00311910"/>
    <w:rsid w:val="00314C73"/>
    <w:rsid w:val="003168B3"/>
    <w:rsid w:val="0031720F"/>
    <w:rsid w:val="003208ED"/>
    <w:rsid w:val="00323910"/>
    <w:rsid w:val="00326696"/>
    <w:rsid w:val="003402F0"/>
    <w:rsid w:val="00342747"/>
    <w:rsid w:val="00342EBE"/>
    <w:rsid w:val="003457A4"/>
    <w:rsid w:val="00347F4D"/>
    <w:rsid w:val="00356FCD"/>
    <w:rsid w:val="0036433D"/>
    <w:rsid w:val="003654CF"/>
    <w:rsid w:val="00372EED"/>
    <w:rsid w:val="00374C6E"/>
    <w:rsid w:val="00384590"/>
    <w:rsid w:val="0038648B"/>
    <w:rsid w:val="0039087E"/>
    <w:rsid w:val="003A1F53"/>
    <w:rsid w:val="003A4083"/>
    <w:rsid w:val="003A580C"/>
    <w:rsid w:val="003B062D"/>
    <w:rsid w:val="003B5C34"/>
    <w:rsid w:val="003C5042"/>
    <w:rsid w:val="003C547F"/>
    <w:rsid w:val="003D1F53"/>
    <w:rsid w:val="003D6DDC"/>
    <w:rsid w:val="003D73F8"/>
    <w:rsid w:val="003E24C5"/>
    <w:rsid w:val="003E2BD8"/>
    <w:rsid w:val="003F0374"/>
    <w:rsid w:val="003F36F9"/>
    <w:rsid w:val="004038A4"/>
    <w:rsid w:val="00404F26"/>
    <w:rsid w:val="004119AF"/>
    <w:rsid w:val="00431B2A"/>
    <w:rsid w:val="00442B5C"/>
    <w:rsid w:val="004436EC"/>
    <w:rsid w:val="00450AED"/>
    <w:rsid w:val="0047145B"/>
    <w:rsid w:val="00471AFE"/>
    <w:rsid w:val="00471D7B"/>
    <w:rsid w:val="00477A36"/>
    <w:rsid w:val="00497010"/>
    <w:rsid w:val="004E5BEB"/>
    <w:rsid w:val="004F02EE"/>
    <w:rsid w:val="00501FA2"/>
    <w:rsid w:val="00503DB0"/>
    <w:rsid w:val="00510133"/>
    <w:rsid w:val="00511660"/>
    <w:rsid w:val="005161B9"/>
    <w:rsid w:val="00520473"/>
    <w:rsid w:val="005248DA"/>
    <w:rsid w:val="00527F7B"/>
    <w:rsid w:val="005401AA"/>
    <w:rsid w:val="00541A0E"/>
    <w:rsid w:val="005421D4"/>
    <w:rsid w:val="00545287"/>
    <w:rsid w:val="005474BC"/>
    <w:rsid w:val="00567394"/>
    <w:rsid w:val="0057343A"/>
    <w:rsid w:val="005820A6"/>
    <w:rsid w:val="00595E05"/>
    <w:rsid w:val="005B0496"/>
    <w:rsid w:val="005B31D9"/>
    <w:rsid w:val="005B5886"/>
    <w:rsid w:val="005C03B5"/>
    <w:rsid w:val="005E01FB"/>
    <w:rsid w:val="005E0EE6"/>
    <w:rsid w:val="005E2280"/>
    <w:rsid w:val="005F1418"/>
    <w:rsid w:val="005F35E4"/>
    <w:rsid w:val="0060534A"/>
    <w:rsid w:val="006105F3"/>
    <w:rsid w:val="00613A3C"/>
    <w:rsid w:val="006316E7"/>
    <w:rsid w:val="00632BF6"/>
    <w:rsid w:val="00637FF7"/>
    <w:rsid w:val="00640976"/>
    <w:rsid w:val="00640B36"/>
    <w:rsid w:val="00652D57"/>
    <w:rsid w:val="00665A00"/>
    <w:rsid w:val="00673AAF"/>
    <w:rsid w:val="00674F4F"/>
    <w:rsid w:val="00684F1A"/>
    <w:rsid w:val="00686EA2"/>
    <w:rsid w:val="006879D6"/>
    <w:rsid w:val="0069111A"/>
    <w:rsid w:val="006915B4"/>
    <w:rsid w:val="00694630"/>
    <w:rsid w:val="006A20E4"/>
    <w:rsid w:val="006A26FE"/>
    <w:rsid w:val="006A3A6F"/>
    <w:rsid w:val="006B1848"/>
    <w:rsid w:val="006B1EA2"/>
    <w:rsid w:val="006C4E99"/>
    <w:rsid w:val="006D5797"/>
    <w:rsid w:val="006D77C6"/>
    <w:rsid w:val="006F32E2"/>
    <w:rsid w:val="00700157"/>
    <w:rsid w:val="0070076A"/>
    <w:rsid w:val="007029FE"/>
    <w:rsid w:val="00703252"/>
    <w:rsid w:val="00707A3A"/>
    <w:rsid w:val="007119FD"/>
    <w:rsid w:val="007213DC"/>
    <w:rsid w:val="00730174"/>
    <w:rsid w:val="0073164D"/>
    <w:rsid w:val="00733BD1"/>
    <w:rsid w:val="00733DF9"/>
    <w:rsid w:val="00740411"/>
    <w:rsid w:val="00757BDF"/>
    <w:rsid w:val="00760962"/>
    <w:rsid w:val="007735C7"/>
    <w:rsid w:val="0078446B"/>
    <w:rsid w:val="0079089A"/>
    <w:rsid w:val="007A3C0D"/>
    <w:rsid w:val="007A4C20"/>
    <w:rsid w:val="007B00C0"/>
    <w:rsid w:val="007D346A"/>
    <w:rsid w:val="007E588F"/>
    <w:rsid w:val="007E70B9"/>
    <w:rsid w:val="007E746D"/>
    <w:rsid w:val="0081106F"/>
    <w:rsid w:val="00817CFC"/>
    <w:rsid w:val="00823B73"/>
    <w:rsid w:val="0083394D"/>
    <w:rsid w:val="00836F2B"/>
    <w:rsid w:val="00851422"/>
    <w:rsid w:val="008527B2"/>
    <w:rsid w:val="00867B59"/>
    <w:rsid w:val="0088194B"/>
    <w:rsid w:val="00887BCA"/>
    <w:rsid w:val="00893B39"/>
    <w:rsid w:val="008B7D98"/>
    <w:rsid w:val="008C6D2B"/>
    <w:rsid w:val="008D78E7"/>
    <w:rsid w:val="008E28B5"/>
    <w:rsid w:val="008E3DC8"/>
    <w:rsid w:val="008E4EB9"/>
    <w:rsid w:val="008E69B0"/>
    <w:rsid w:val="008F5FC1"/>
    <w:rsid w:val="0090485C"/>
    <w:rsid w:val="0090508C"/>
    <w:rsid w:val="00910346"/>
    <w:rsid w:val="00911996"/>
    <w:rsid w:val="009122D8"/>
    <w:rsid w:val="0091295F"/>
    <w:rsid w:val="00921053"/>
    <w:rsid w:val="0093465F"/>
    <w:rsid w:val="00943AC7"/>
    <w:rsid w:val="00944D23"/>
    <w:rsid w:val="00947118"/>
    <w:rsid w:val="00955101"/>
    <w:rsid w:val="0095532E"/>
    <w:rsid w:val="00962BF9"/>
    <w:rsid w:val="009746B6"/>
    <w:rsid w:val="00985B2B"/>
    <w:rsid w:val="00987D66"/>
    <w:rsid w:val="00991652"/>
    <w:rsid w:val="00991D83"/>
    <w:rsid w:val="0099686F"/>
    <w:rsid w:val="009A1614"/>
    <w:rsid w:val="009B5A47"/>
    <w:rsid w:val="009C3D9E"/>
    <w:rsid w:val="009C4DE4"/>
    <w:rsid w:val="009D0942"/>
    <w:rsid w:val="009D0B52"/>
    <w:rsid w:val="009D62A0"/>
    <w:rsid w:val="00A018B7"/>
    <w:rsid w:val="00A04438"/>
    <w:rsid w:val="00A12300"/>
    <w:rsid w:val="00A26506"/>
    <w:rsid w:val="00A277D8"/>
    <w:rsid w:val="00A369E8"/>
    <w:rsid w:val="00A43CC0"/>
    <w:rsid w:val="00A51301"/>
    <w:rsid w:val="00A57672"/>
    <w:rsid w:val="00A719D4"/>
    <w:rsid w:val="00A7707C"/>
    <w:rsid w:val="00A8047E"/>
    <w:rsid w:val="00A91D22"/>
    <w:rsid w:val="00A944D2"/>
    <w:rsid w:val="00A96C08"/>
    <w:rsid w:val="00AA5F68"/>
    <w:rsid w:val="00AA71F9"/>
    <w:rsid w:val="00AC0EF1"/>
    <w:rsid w:val="00AC2A76"/>
    <w:rsid w:val="00AC4942"/>
    <w:rsid w:val="00AD1C32"/>
    <w:rsid w:val="00AD7157"/>
    <w:rsid w:val="00AE3B37"/>
    <w:rsid w:val="00AE448C"/>
    <w:rsid w:val="00AF1C7C"/>
    <w:rsid w:val="00B014C1"/>
    <w:rsid w:val="00B0462C"/>
    <w:rsid w:val="00B102CE"/>
    <w:rsid w:val="00B35F2A"/>
    <w:rsid w:val="00B4283B"/>
    <w:rsid w:val="00B4345A"/>
    <w:rsid w:val="00B44610"/>
    <w:rsid w:val="00B56CB6"/>
    <w:rsid w:val="00B81F20"/>
    <w:rsid w:val="00B8279B"/>
    <w:rsid w:val="00B85B02"/>
    <w:rsid w:val="00B8642D"/>
    <w:rsid w:val="00BB0C16"/>
    <w:rsid w:val="00BB7BCF"/>
    <w:rsid w:val="00BC4D4E"/>
    <w:rsid w:val="00BE2C01"/>
    <w:rsid w:val="00BF14D5"/>
    <w:rsid w:val="00C03CB3"/>
    <w:rsid w:val="00C04A84"/>
    <w:rsid w:val="00C06AC6"/>
    <w:rsid w:val="00C15F83"/>
    <w:rsid w:val="00C23178"/>
    <w:rsid w:val="00C31BE9"/>
    <w:rsid w:val="00C31C9F"/>
    <w:rsid w:val="00C3223A"/>
    <w:rsid w:val="00C351C7"/>
    <w:rsid w:val="00C41350"/>
    <w:rsid w:val="00C63C59"/>
    <w:rsid w:val="00C64270"/>
    <w:rsid w:val="00C651F4"/>
    <w:rsid w:val="00C653C5"/>
    <w:rsid w:val="00C673AA"/>
    <w:rsid w:val="00C67E34"/>
    <w:rsid w:val="00C918CA"/>
    <w:rsid w:val="00C918D1"/>
    <w:rsid w:val="00CA01D6"/>
    <w:rsid w:val="00CA27DB"/>
    <w:rsid w:val="00CA2C87"/>
    <w:rsid w:val="00CA57C2"/>
    <w:rsid w:val="00CA672C"/>
    <w:rsid w:val="00CA74E5"/>
    <w:rsid w:val="00CB2076"/>
    <w:rsid w:val="00CC2C36"/>
    <w:rsid w:val="00CC2FF1"/>
    <w:rsid w:val="00CD10BB"/>
    <w:rsid w:val="00CD28E8"/>
    <w:rsid w:val="00CD2FF0"/>
    <w:rsid w:val="00CD70A2"/>
    <w:rsid w:val="00CF1D10"/>
    <w:rsid w:val="00CF4A88"/>
    <w:rsid w:val="00D01220"/>
    <w:rsid w:val="00D05C97"/>
    <w:rsid w:val="00D11104"/>
    <w:rsid w:val="00D16E63"/>
    <w:rsid w:val="00D253FE"/>
    <w:rsid w:val="00D354B1"/>
    <w:rsid w:val="00D40AC7"/>
    <w:rsid w:val="00D421FC"/>
    <w:rsid w:val="00D443F0"/>
    <w:rsid w:val="00D7195A"/>
    <w:rsid w:val="00D76220"/>
    <w:rsid w:val="00D76AFE"/>
    <w:rsid w:val="00D82F8B"/>
    <w:rsid w:val="00D844AF"/>
    <w:rsid w:val="00D85143"/>
    <w:rsid w:val="00D91266"/>
    <w:rsid w:val="00DA5F2D"/>
    <w:rsid w:val="00DB620C"/>
    <w:rsid w:val="00DB7E0D"/>
    <w:rsid w:val="00DC020C"/>
    <w:rsid w:val="00DC09F8"/>
    <w:rsid w:val="00DD6819"/>
    <w:rsid w:val="00DE3528"/>
    <w:rsid w:val="00DE572E"/>
    <w:rsid w:val="00DF20FB"/>
    <w:rsid w:val="00DF2ECB"/>
    <w:rsid w:val="00DF3193"/>
    <w:rsid w:val="00DF40BD"/>
    <w:rsid w:val="00DF734C"/>
    <w:rsid w:val="00DF75DC"/>
    <w:rsid w:val="00E0045A"/>
    <w:rsid w:val="00E02836"/>
    <w:rsid w:val="00E05DD3"/>
    <w:rsid w:val="00E05FF3"/>
    <w:rsid w:val="00E10DDF"/>
    <w:rsid w:val="00E1450E"/>
    <w:rsid w:val="00E23669"/>
    <w:rsid w:val="00E24CA3"/>
    <w:rsid w:val="00E24DD4"/>
    <w:rsid w:val="00E25ACF"/>
    <w:rsid w:val="00E27123"/>
    <w:rsid w:val="00E30618"/>
    <w:rsid w:val="00E315C9"/>
    <w:rsid w:val="00E43ECD"/>
    <w:rsid w:val="00E47F30"/>
    <w:rsid w:val="00E50308"/>
    <w:rsid w:val="00E521B4"/>
    <w:rsid w:val="00E53435"/>
    <w:rsid w:val="00E53880"/>
    <w:rsid w:val="00E538A5"/>
    <w:rsid w:val="00E9708A"/>
    <w:rsid w:val="00EC0764"/>
    <w:rsid w:val="00EC27BE"/>
    <w:rsid w:val="00EC4F6E"/>
    <w:rsid w:val="00EC5725"/>
    <w:rsid w:val="00ED003B"/>
    <w:rsid w:val="00ED40D0"/>
    <w:rsid w:val="00ED6B48"/>
    <w:rsid w:val="00EE734B"/>
    <w:rsid w:val="00EF1123"/>
    <w:rsid w:val="00F00D8F"/>
    <w:rsid w:val="00F03212"/>
    <w:rsid w:val="00F03285"/>
    <w:rsid w:val="00F0567F"/>
    <w:rsid w:val="00F132EB"/>
    <w:rsid w:val="00F31B90"/>
    <w:rsid w:val="00F4146A"/>
    <w:rsid w:val="00F47119"/>
    <w:rsid w:val="00F55712"/>
    <w:rsid w:val="00F6235F"/>
    <w:rsid w:val="00F7662B"/>
    <w:rsid w:val="00F841F2"/>
    <w:rsid w:val="00F84D32"/>
    <w:rsid w:val="00F936CF"/>
    <w:rsid w:val="00F95231"/>
    <w:rsid w:val="00FA30F1"/>
    <w:rsid w:val="00FB61C4"/>
    <w:rsid w:val="00FC42D0"/>
    <w:rsid w:val="00FC599E"/>
    <w:rsid w:val="00FC6CF5"/>
    <w:rsid w:val="00FC7CF8"/>
    <w:rsid w:val="00FD79F7"/>
    <w:rsid w:val="00FE3B95"/>
    <w:rsid w:val="00FF0CA4"/>
    <w:rsid w:val="00FF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2B"/>
    <w:pPr>
      <w:widowControl w:val="0"/>
      <w:spacing w:after="120"/>
      <w:ind w:firstLine="360"/>
      <w:jc w:val="both"/>
    </w:pPr>
    <w:rPr>
      <w:rFonts w:ascii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4AF"/>
    <w:pPr>
      <w:keepNext/>
      <w:keepLines/>
      <w:spacing w:before="360"/>
      <w:ind w:left="1080" w:right="1080"/>
      <w:outlineLvl w:val="0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Number">
    <w:name w:val="Resolution _ Number"/>
    <w:qFormat/>
    <w:rsid w:val="00384590"/>
    <w:pPr>
      <w:spacing w:before="720" w:after="0"/>
      <w:jc w:val="center"/>
    </w:pPr>
    <w:rPr>
      <w:rFonts w:ascii="Times New Roman" w:hAnsi="Times New Roman" w:cs="Times New Roman"/>
      <w:b/>
      <w:sz w:val="26"/>
      <w:szCs w:val="26"/>
    </w:rPr>
  </w:style>
  <w:style w:type="paragraph" w:styleId="ListBullet">
    <w:name w:val="List Bullet"/>
    <w:basedOn w:val="Normal"/>
    <w:uiPriority w:val="99"/>
    <w:unhideWhenUsed/>
    <w:rsid w:val="009122D8"/>
    <w:pPr>
      <w:numPr>
        <w:numId w:val="4"/>
      </w:numPr>
      <w:contextualSpacing/>
    </w:pPr>
  </w:style>
  <w:style w:type="paragraph" w:customStyle="1" w:styleId="ResolutionNormal">
    <w:name w:val="Resolution _ Normal"/>
    <w:rsid w:val="00010BE7"/>
    <w:pPr>
      <w:spacing w:after="1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ResolutionSectionLevel2">
    <w:name w:val="Resolution _ Section Level 2"/>
    <w:basedOn w:val="ResolutionNormal"/>
    <w:qFormat/>
    <w:rsid w:val="00962BF9"/>
    <w:pPr>
      <w:ind w:left="720" w:firstLine="720"/>
    </w:pPr>
  </w:style>
  <w:style w:type="paragraph" w:customStyle="1" w:styleId="ResolutionSectionLevel1">
    <w:name w:val="Resolution _ Section Level 1"/>
    <w:qFormat/>
    <w:rsid w:val="00962BF9"/>
    <w:pPr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ResolutionBlockQuoteLevel1">
    <w:name w:val="Resolution _ Block Quote Level 1"/>
    <w:qFormat/>
    <w:rsid w:val="00962BF9"/>
    <w:pPr>
      <w:widowControl w:val="0"/>
      <w:ind w:left="720" w:right="720"/>
      <w:jc w:val="both"/>
    </w:pPr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DF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11"/>
  </w:style>
  <w:style w:type="paragraph" w:styleId="Footer">
    <w:name w:val="footer"/>
    <w:basedOn w:val="Normal"/>
    <w:link w:val="FooterChar"/>
    <w:uiPriority w:val="99"/>
    <w:unhideWhenUsed/>
    <w:rsid w:val="0003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11"/>
  </w:style>
  <w:style w:type="paragraph" w:customStyle="1" w:styleId="ResolutionEndMatterCaption">
    <w:name w:val="Resolution _ End Matter Caption"/>
    <w:qFormat/>
    <w:rsid w:val="00730174"/>
    <w:pPr>
      <w:spacing w:before="240" w:after="120"/>
    </w:pPr>
    <w:rPr>
      <w:rFonts w:ascii="Times New Roman" w:hAnsi="Times New Roman" w:cs="Times New Roman"/>
      <w:b/>
      <w:sz w:val="26"/>
      <w:szCs w:val="26"/>
    </w:rPr>
  </w:style>
  <w:style w:type="paragraph" w:customStyle="1" w:styleId="ResolutionNormalIndent3">
    <w:name w:val="Resolution _ Normal Indent .3"/>
    <w:basedOn w:val="ResolutionNormal"/>
    <w:rsid w:val="00730174"/>
    <w:pPr>
      <w:ind w:left="432"/>
    </w:pPr>
  </w:style>
  <w:style w:type="paragraph" w:styleId="ListParagraph">
    <w:name w:val="List Paragraph"/>
    <w:basedOn w:val="Normal"/>
    <w:uiPriority w:val="34"/>
    <w:qFormat/>
    <w:rsid w:val="00CC2FF1"/>
    <w:pPr>
      <w:spacing w:after="160" w:line="240" w:lineRule="auto"/>
      <w:ind w:firstLine="432"/>
    </w:pPr>
  </w:style>
  <w:style w:type="paragraph" w:styleId="Title">
    <w:name w:val="Title"/>
    <w:basedOn w:val="Normal"/>
    <w:next w:val="Normal"/>
    <w:link w:val="TitleChar"/>
    <w:uiPriority w:val="10"/>
    <w:qFormat/>
    <w:rsid w:val="003A1F53"/>
    <w:pPr>
      <w:spacing w:before="360" w:after="360"/>
      <w:ind w:left="720" w:right="720" w:firstLine="0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A1F53"/>
    <w:rPr>
      <w:rFonts w:ascii="Times New Roman" w:hAnsi="Times New Roman" w:cs="Times New Roman"/>
      <w:b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9122D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9122D8"/>
    <w:pPr>
      <w:numPr>
        <w:numId w:val="6"/>
      </w:numPr>
    </w:pPr>
  </w:style>
  <w:style w:type="paragraph" w:styleId="ListBullet4">
    <w:name w:val="List Bullet 4"/>
    <w:basedOn w:val="Normal"/>
    <w:uiPriority w:val="99"/>
    <w:unhideWhenUsed/>
    <w:rsid w:val="009122D8"/>
    <w:pPr>
      <w:numPr>
        <w:numId w:val="7"/>
      </w:numPr>
    </w:pPr>
  </w:style>
  <w:style w:type="paragraph" w:styleId="ListBullet5">
    <w:name w:val="List Bullet 5"/>
    <w:basedOn w:val="Normal"/>
    <w:uiPriority w:val="99"/>
    <w:unhideWhenUsed/>
    <w:rsid w:val="009122D8"/>
    <w:pPr>
      <w:numPr>
        <w:numId w:val="8"/>
      </w:numPr>
      <w:contextualSpacing/>
    </w:pPr>
  </w:style>
  <w:style w:type="paragraph" w:styleId="NormalIndent">
    <w:name w:val="Normal Indent"/>
    <w:basedOn w:val="Normal"/>
    <w:uiPriority w:val="99"/>
    <w:unhideWhenUsed/>
    <w:rsid w:val="009122D8"/>
    <w:pPr>
      <w:ind w:left="720"/>
    </w:pPr>
  </w:style>
  <w:style w:type="paragraph" w:styleId="NormalWeb">
    <w:name w:val="Normal (Web)"/>
    <w:basedOn w:val="Normal"/>
    <w:uiPriority w:val="99"/>
    <w:unhideWhenUsed/>
    <w:rsid w:val="009122D8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9122D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rsid w:val="009122D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9122D8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9122D8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9122D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9122D8"/>
    <w:pPr>
      <w:ind w:left="720" w:hanging="360"/>
    </w:pPr>
  </w:style>
  <w:style w:type="paragraph" w:styleId="List3">
    <w:name w:val="List 3"/>
    <w:basedOn w:val="Normal"/>
    <w:uiPriority w:val="99"/>
    <w:unhideWhenUsed/>
    <w:rsid w:val="009122D8"/>
    <w:pPr>
      <w:ind w:left="1080" w:hanging="360"/>
      <w:contextualSpacing/>
    </w:pPr>
  </w:style>
  <w:style w:type="paragraph" w:styleId="NoSpacing">
    <w:name w:val="No Spacing"/>
    <w:uiPriority w:val="1"/>
    <w:qFormat/>
    <w:rsid w:val="00520473"/>
    <w:pPr>
      <w:spacing w:after="0" w:line="240" w:lineRule="auto"/>
      <w:ind w:firstLine="3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ResolutionFooterLeft">
    <w:name w:val="Resolution _ Footer Left"/>
    <w:basedOn w:val="Footer"/>
    <w:qFormat/>
    <w:rsid w:val="003A1F53"/>
    <w:pPr>
      <w:ind w:firstLine="0"/>
      <w:jc w:val="left"/>
    </w:pPr>
    <w:rPr>
      <w:b/>
      <w:sz w:val="22"/>
      <w:szCs w:val="22"/>
    </w:rPr>
  </w:style>
  <w:style w:type="paragraph" w:customStyle="1" w:styleId="ResolutionFooterRight">
    <w:name w:val="Resolution _ Footer Right"/>
    <w:basedOn w:val="Footer"/>
    <w:qFormat/>
    <w:rsid w:val="003A1F53"/>
    <w:pPr>
      <w:jc w:val="right"/>
    </w:pPr>
    <w:rPr>
      <w:b/>
      <w:sz w:val="22"/>
      <w:szCs w:val="22"/>
    </w:rPr>
  </w:style>
  <w:style w:type="paragraph" w:styleId="ListContinue3">
    <w:name w:val="List Continue 3"/>
    <w:basedOn w:val="Normal"/>
    <w:uiPriority w:val="99"/>
    <w:unhideWhenUsed/>
    <w:rsid w:val="003A1F53"/>
    <w:pPr>
      <w:ind w:left="1080" w:firstLine="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7E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7E0D"/>
    <w:rPr>
      <w:rFonts w:ascii="Times New Roman" w:hAnsi="Times New Roman" w:cs="Times New Roman"/>
      <w:i/>
      <w:iCs/>
      <w:color w:val="404040" w:themeColor="text1" w:themeTint="BF"/>
      <w:sz w:val="25"/>
      <w:szCs w:val="25"/>
    </w:rPr>
  </w:style>
  <w:style w:type="paragraph" w:styleId="FootnoteText">
    <w:name w:val="footnote text"/>
    <w:basedOn w:val="Normal"/>
    <w:link w:val="FootnoteTextChar"/>
    <w:uiPriority w:val="99"/>
    <w:unhideWhenUsed/>
    <w:rsid w:val="009916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165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6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3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235F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235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844AF"/>
    <w:rPr>
      <w:rFonts w:ascii="Times New Roman" w:eastAsiaTheme="majorEastAsia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3B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B3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D77C6"/>
  </w:style>
  <w:style w:type="paragraph" w:styleId="Bibliography">
    <w:name w:val="Bibliography"/>
    <w:basedOn w:val="Normal"/>
    <w:next w:val="Normal"/>
    <w:uiPriority w:val="37"/>
    <w:unhideWhenUsed/>
    <w:rsid w:val="00823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file/d/1aJ4OG_6d8Lih8X7W2zidMgHRq7RTdiER/view?usp=sharing" TargetMode="External"/><Relationship Id="rId1" Type="http://schemas.openxmlformats.org/officeDocument/2006/relationships/hyperlink" Target="https://drive.google.com/file/d/1p-257cWHrM0ylgnCTI6_mz2_d6tYefvd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>
  <b:Source>
    <b:Tag>Urb19</b:Tag>
    <b:SourceType>ElectronicSource</b:SourceType>
    <b:Guid>{C95A7B31-303B-49D9-AA94-4E7B4CB72DEC}</b:Guid>
    <b:LCID>0</b:LCID>
    <b:Author>
      <b:Author>
        <b:NameList>
          <b:Person>
            <b:Last>Collaborative</b:Last>
            <b:First>Urban</b:First>
          </b:Person>
        </b:NameList>
      </b:Author>
    </b:Author>
    <b:Title>Joint Zoning Regulations City of Emporia and Lyon County</b:Title>
    <b:Year>2019</b:Year>
    <b:City>Emporia</b:City>
    <b:Month>July</b:Month>
    <b:Day>https://drive.google.com/file/d/1p-257cWHrM0ylgnCTI6_mz2_d6tYefvd/view?usp=sharing</b:Day>
    <b:StateProvince>Kansas</b:StateProvince>
    <b:CountryRegion>United States</b:CountryRegion>
    <b:RefOrder>1</b:RefOrder>
  </b:Source>
</b:Sources>
</file>

<file path=customXml/itemProps1.xml><?xml version="1.0" encoding="utf-8"?>
<ds:datastoreItem xmlns:ds="http://schemas.openxmlformats.org/officeDocument/2006/customXml" ds:itemID="{214AA3E3-691E-4D7D-90ED-FA8A0E26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R. Halvorson</dc:creator>
  <cp:lastModifiedBy>Angel Cushing</cp:lastModifiedBy>
  <cp:revision>4</cp:revision>
  <cp:lastPrinted>2021-06-16T18:01:00Z</cp:lastPrinted>
  <dcterms:created xsi:type="dcterms:W3CDTF">2023-01-12T02:58:00Z</dcterms:created>
  <dcterms:modified xsi:type="dcterms:W3CDTF">2023-01-16T19:52:00Z</dcterms:modified>
</cp:coreProperties>
</file>